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361620F6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процедуры закупки несостоявшейся</w:t>
      </w:r>
    </w:p>
    <w:p w14:paraId="5A8D0F1F" w14:textId="77777777" w:rsidR="005E73DA" w:rsidRPr="00DD4F4A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6AC6607" w14:textId="3EC38590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533158">
        <w:rPr>
          <w:rFonts w:ascii="GHEA Grapalat" w:hAnsi="GHEA Grapalat"/>
          <w:sz w:val="20"/>
          <w:szCs w:val="20"/>
          <w:lang w:val="en-US"/>
        </w:rPr>
        <w:t>OBT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EC08E6" w:rsidRPr="00DD4F4A">
        <w:rPr>
          <w:rFonts w:ascii="GHEA Grapalat" w:hAnsi="GHEA Grapalat"/>
          <w:sz w:val="20"/>
          <w:szCs w:val="20"/>
          <w:lang w:val="en-US"/>
        </w:rPr>
        <w:t>H</w:t>
      </w:r>
      <w:r w:rsidR="00624BF9">
        <w:rPr>
          <w:rFonts w:ascii="GHEA Grapalat" w:hAnsi="GHEA Grapalat"/>
          <w:sz w:val="20"/>
          <w:szCs w:val="20"/>
          <w:lang w:val="en-US"/>
        </w:rPr>
        <w:t>MA</w:t>
      </w:r>
      <w:r w:rsidR="00533158">
        <w:rPr>
          <w:rFonts w:ascii="GHEA Grapalat" w:hAnsi="GHEA Grapalat"/>
          <w:sz w:val="20"/>
          <w:szCs w:val="20"/>
          <w:lang w:val="en-US"/>
        </w:rPr>
        <w:t>AP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</w:t>
      </w:r>
      <w:r w:rsidR="00624BF9" w:rsidRPr="00624BF9">
        <w:rPr>
          <w:rFonts w:ascii="GHEA Grapalat" w:hAnsi="GHEA Grapalat"/>
          <w:sz w:val="20"/>
          <w:szCs w:val="20"/>
        </w:rPr>
        <w:t>01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4AF01B00" w:rsidR="00D47FEA" w:rsidRPr="00DD4F4A" w:rsidRDefault="00533158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45E5A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 xml:space="preserve">процедуры закупки под кодом </w:t>
      </w:r>
      <w:r w:rsidR="00624BF9" w:rsidRPr="00DD4F4A">
        <w:rPr>
          <w:rFonts w:ascii="GHEA Grapalat" w:hAnsi="GHEA Grapalat"/>
          <w:sz w:val="20"/>
          <w:szCs w:val="20"/>
        </w:rPr>
        <w:t>«</w:t>
      </w:r>
      <w:r w:rsidR="00624BF9">
        <w:rPr>
          <w:rFonts w:ascii="GHEA Grapalat" w:hAnsi="GHEA Grapalat"/>
          <w:sz w:val="20"/>
          <w:szCs w:val="20"/>
          <w:lang w:val="en-US"/>
        </w:rPr>
        <w:t>OBT</w:t>
      </w:r>
      <w:r w:rsidR="00624BF9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624BF9" w:rsidRPr="00DD4F4A">
        <w:rPr>
          <w:rFonts w:ascii="GHEA Grapalat" w:hAnsi="GHEA Grapalat"/>
          <w:sz w:val="20"/>
          <w:szCs w:val="20"/>
          <w:lang w:val="en-US"/>
        </w:rPr>
        <w:t>H</w:t>
      </w:r>
      <w:r w:rsidR="00624BF9">
        <w:rPr>
          <w:rFonts w:ascii="GHEA Grapalat" w:hAnsi="GHEA Grapalat"/>
          <w:sz w:val="20"/>
          <w:szCs w:val="20"/>
          <w:lang w:val="en-US"/>
        </w:rPr>
        <w:t>MAAP</w:t>
      </w:r>
      <w:r w:rsidR="00624BF9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624BF9" w:rsidRPr="00DD4F4A">
        <w:rPr>
          <w:rFonts w:ascii="GHEA Grapalat" w:hAnsi="GHEA Grapalat"/>
          <w:sz w:val="20"/>
          <w:szCs w:val="20"/>
          <w:lang w:val="hy-AM"/>
        </w:rPr>
        <w:t>-</w:t>
      </w:r>
      <w:r w:rsidR="00624BF9" w:rsidRPr="00DD4F4A">
        <w:rPr>
          <w:rFonts w:ascii="GHEA Grapalat" w:hAnsi="GHEA Grapalat"/>
          <w:sz w:val="20"/>
          <w:szCs w:val="20"/>
        </w:rPr>
        <w:t>2</w:t>
      </w:r>
      <w:r w:rsidR="00624BF9" w:rsidRPr="00DD4F4A">
        <w:rPr>
          <w:rFonts w:ascii="GHEA Grapalat" w:hAnsi="GHEA Grapalat"/>
          <w:sz w:val="20"/>
          <w:szCs w:val="20"/>
          <w:lang w:val="hy-AM"/>
        </w:rPr>
        <w:t>2</w:t>
      </w:r>
      <w:r w:rsidR="00624BF9" w:rsidRPr="00DD4F4A">
        <w:rPr>
          <w:rFonts w:ascii="GHEA Grapalat" w:hAnsi="GHEA Grapalat"/>
          <w:sz w:val="20"/>
          <w:szCs w:val="20"/>
        </w:rPr>
        <w:t>/</w:t>
      </w:r>
      <w:r w:rsidR="00624BF9" w:rsidRPr="00624BF9">
        <w:rPr>
          <w:rFonts w:ascii="GHEA Grapalat" w:hAnsi="GHEA Grapalat"/>
          <w:sz w:val="20"/>
          <w:szCs w:val="20"/>
        </w:rPr>
        <w:t>01</w:t>
      </w:r>
      <w:r w:rsidR="00624BF9" w:rsidRPr="00DD4F4A">
        <w:rPr>
          <w:rFonts w:ascii="GHEA Grapalat" w:hAnsi="GHEA Grapalat"/>
          <w:sz w:val="20"/>
          <w:szCs w:val="20"/>
        </w:rPr>
        <w:t>»</w:t>
      </w:r>
      <w:r w:rsidR="00D47FEA" w:rsidRPr="00DD4F4A">
        <w:rPr>
          <w:rFonts w:ascii="GHEA Grapalat" w:hAnsi="GHEA Grapalat"/>
          <w:sz w:val="20"/>
          <w:szCs w:val="20"/>
        </w:rPr>
        <w:t xml:space="preserve">, организованной с целью приобретения </w:t>
      </w:r>
      <w:r w:rsidR="00624BF9" w:rsidRPr="00624BF9">
        <w:rPr>
          <w:rStyle w:val="y2iqfc"/>
          <w:rFonts w:ascii="GHEA Grapalat" w:hAnsi="GHEA Grapalat"/>
          <w:b/>
          <w:bCs/>
          <w:color w:val="202124"/>
        </w:rPr>
        <w:t>Кондиционера</w:t>
      </w:r>
      <w:r w:rsidR="00800D84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 xml:space="preserve">для своих нужд: </w:t>
      </w:r>
    </w:p>
    <w:p w14:paraId="141D5E7B" w14:textId="7E482016" w:rsidR="00F114E5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p w14:paraId="3003F603" w14:textId="77777777" w:rsidR="00800D84" w:rsidRPr="00DD4F4A" w:rsidRDefault="00800D84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48"/>
        <w:tblW w:w="10314" w:type="dxa"/>
        <w:tblLook w:val="04A0" w:firstRow="1" w:lastRow="0" w:firstColumn="1" w:lastColumn="0" w:noHBand="0" w:noVBand="1"/>
      </w:tblPr>
      <w:tblGrid>
        <w:gridCol w:w="1440"/>
        <w:gridCol w:w="2709"/>
        <w:gridCol w:w="1839"/>
        <w:gridCol w:w="2465"/>
        <w:gridCol w:w="1861"/>
      </w:tblGrid>
      <w:tr w:rsidR="0094183D" w:rsidRPr="00DD4F4A" w14:paraId="51C4E3E9" w14:textId="77777777" w:rsidTr="008A421D">
        <w:tc>
          <w:tcPr>
            <w:tcW w:w="1440" w:type="dxa"/>
          </w:tcPr>
          <w:p w14:paraId="752F2513" w14:textId="243905FA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2709" w:type="dxa"/>
          </w:tcPr>
          <w:p w14:paraId="2CAE3AE5" w14:textId="20D63A63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39" w:type="dxa"/>
          </w:tcPr>
          <w:p w14:paraId="331639BC" w14:textId="7D9A854A" w:rsidR="0094183D" w:rsidRPr="00DD4F4A" w:rsidRDefault="00F01ED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</w:t>
            </w:r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упки при </w:t>
            </w:r>
            <w:proofErr w:type="spellStart"/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наличи</w:t>
            </w:r>
            <w:proofErr w:type="spellEnd"/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таковых</w:t>
            </w:r>
          </w:p>
        </w:tc>
        <w:tc>
          <w:tcPr>
            <w:tcW w:w="2465" w:type="dxa"/>
          </w:tcPr>
          <w:p w14:paraId="7A2260EE" w14:textId="77777777" w:rsidR="0094183D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статъи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37 Закона Республики Армения О закупках </w:t>
            </w:r>
          </w:p>
          <w:p w14:paraId="76B1B344" w14:textId="5035C5DD" w:rsidR="00AA08DF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подчеркнутъ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соо</w:t>
            </w:r>
            <w:r w:rsidR="00CC7BA8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тветствующую строку.</w:t>
            </w:r>
          </w:p>
        </w:tc>
        <w:tc>
          <w:tcPr>
            <w:tcW w:w="1861" w:type="dxa"/>
          </w:tcPr>
          <w:p w14:paraId="1A372CF8" w14:textId="7794EF7B" w:rsidR="0094183D" w:rsidRPr="00DD4F4A" w:rsidRDefault="00D47FEA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Краткая информация об обосновании объявления процедуры закупки </w:t>
            </w:r>
            <w:r w:rsidR="00C45E5A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несостоявшейся</w:t>
            </w:r>
          </w:p>
        </w:tc>
      </w:tr>
      <w:tr w:rsidR="00800D84" w:rsidRPr="00533158" w14:paraId="6A7A0075" w14:textId="77777777" w:rsidTr="008A421D">
        <w:trPr>
          <w:trHeight w:val="1640"/>
        </w:trPr>
        <w:tc>
          <w:tcPr>
            <w:tcW w:w="1440" w:type="dxa"/>
          </w:tcPr>
          <w:p w14:paraId="096835DE" w14:textId="151DA1D1" w:rsidR="00800D84" w:rsidRPr="00624BF9" w:rsidRDefault="00624BF9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709" w:type="dxa"/>
          </w:tcPr>
          <w:p w14:paraId="7DE73F6A" w14:textId="64992940" w:rsidR="00800D84" w:rsidRPr="00533158" w:rsidRDefault="00624BF9" w:rsidP="00800D8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proofErr w:type="spellStart"/>
            <w:r w:rsidRPr="00624BF9">
              <w:rPr>
                <w:rStyle w:val="y2iqfc"/>
                <w:rFonts w:ascii="GHEA Grapalat" w:hAnsi="GHEA Grapalat"/>
                <w:b/>
                <w:bCs/>
                <w:color w:val="202124"/>
              </w:rPr>
              <w:t>Кондиционер</w:t>
            </w:r>
            <w:proofErr w:type="spellEnd"/>
          </w:p>
        </w:tc>
        <w:tc>
          <w:tcPr>
            <w:tcW w:w="1839" w:type="dxa"/>
          </w:tcPr>
          <w:p w14:paraId="2B78C76F" w14:textId="49A4C88F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5387C5F7" w14:textId="39C7A412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7244CDE7" w14:textId="1329D049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549C16E5" w14:textId="0FB5CB6F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7645EC2C" w14:textId="4FB3DDAA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73825815" w14:textId="157BDE21" w:rsidR="00800D84" w:rsidRPr="00533158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Заявки не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подани</w:t>
            </w:r>
            <w:proofErr w:type="spellEnd"/>
          </w:p>
        </w:tc>
      </w:tr>
    </w:tbl>
    <w:p w14:paraId="2587D743" w14:textId="067EDBCF" w:rsidR="00533158" w:rsidRDefault="00533158" w:rsidP="00533158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624BF9" w:rsidRPr="00DD4F4A">
        <w:rPr>
          <w:rFonts w:ascii="GHEA Grapalat" w:hAnsi="GHEA Grapalat"/>
          <w:sz w:val="20"/>
          <w:szCs w:val="20"/>
        </w:rPr>
        <w:t>«</w:t>
      </w:r>
      <w:r w:rsidR="00624BF9">
        <w:rPr>
          <w:rFonts w:ascii="GHEA Grapalat" w:hAnsi="GHEA Grapalat"/>
          <w:sz w:val="20"/>
          <w:szCs w:val="20"/>
          <w:lang w:val="en-US"/>
        </w:rPr>
        <w:t>OBT</w:t>
      </w:r>
      <w:r w:rsidR="00624BF9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624BF9" w:rsidRPr="00DD4F4A">
        <w:rPr>
          <w:rFonts w:ascii="GHEA Grapalat" w:hAnsi="GHEA Grapalat"/>
          <w:sz w:val="20"/>
          <w:szCs w:val="20"/>
          <w:lang w:val="en-US"/>
        </w:rPr>
        <w:t>H</w:t>
      </w:r>
      <w:r w:rsidR="00624BF9">
        <w:rPr>
          <w:rFonts w:ascii="GHEA Grapalat" w:hAnsi="GHEA Grapalat"/>
          <w:sz w:val="20"/>
          <w:szCs w:val="20"/>
          <w:lang w:val="en-US"/>
        </w:rPr>
        <w:t>MAAP</w:t>
      </w:r>
      <w:r w:rsidR="00624BF9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624BF9" w:rsidRPr="00DD4F4A">
        <w:rPr>
          <w:rFonts w:ascii="GHEA Grapalat" w:hAnsi="GHEA Grapalat"/>
          <w:sz w:val="20"/>
          <w:szCs w:val="20"/>
          <w:lang w:val="hy-AM"/>
        </w:rPr>
        <w:t>-</w:t>
      </w:r>
      <w:r w:rsidR="00624BF9" w:rsidRPr="00DD4F4A">
        <w:rPr>
          <w:rFonts w:ascii="GHEA Grapalat" w:hAnsi="GHEA Grapalat"/>
          <w:sz w:val="20"/>
          <w:szCs w:val="20"/>
        </w:rPr>
        <w:t>2</w:t>
      </w:r>
      <w:r w:rsidR="00624BF9" w:rsidRPr="00DD4F4A">
        <w:rPr>
          <w:rFonts w:ascii="GHEA Grapalat" w:hAnsi="GHEA Grapalat"/>
          <w:sz w:val="20"/>
          <w:szCs w:val="20"/>
          <w:lang w:val="hy-AM"/>
        </w:rPr>
        <w:t>2</w:t>
      </w:r>
      <w:r w:rsidR="00624BF9" w:rsidRPr="00DD4F4A">
        <w:rPr>
          <w:rFonts w:ascii="GHEA Grapalat" w:hAnsi="GHEA Grapalat"/>
          <w:sz w:val="20"/>
          <w:szCs w:val="20"/>
        </w:rPr>
        <w:t>/</w:t>
      </w:r>
      <w:r w:rsidR="00624BF9" w:rsidRPr="00624BF9">
        <w:rPr>
          <w:rFonts w:ascii="GHEA Grapalat" w:hAnsi="GHEA Grapalat"/>
          <w:sz w:val="20"/>
          <w:szCs w:val="20"/>
        </w:rPr>
        <w:t>01</w:t>
      </w:r>
      <w:r w:rsidR="00624BF9" w:rsidRPr="00DD4F4A">
        <w:rPr>
          <w:rFonts w:ascii="GHEA Grapalat" w:hAnsi="GHEA Grapalat"/>
          <w:sz w:val="20"/>
          <w:szCs w:val="20"/>
        </w:rPr>
        <w:t>»</w:t>
      </w:r>
      <w:r w:rsidR="00624BF9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</w:rPr>
        <w:t>Ареват</w:t>
      </w:r>
      <w:proofErr w:type="spellEnd"/>
      <w:r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6759DE6F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Pr="005F0C0E">
        <w:rPr>
          <w:rFonts w:ascii="GHEA Grapalat" w:hAnsi="GHEA Grapalat"/>
        </w:rPr>
        <w:t xml:space="preserve"> Эл. почта: </w:t>
      </w:r>
      <w:hyperlink r:id="rId4" w:history="1">
        <w:r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DB731E5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>
        <w:rPr>
          <w:rFonts w:ascii="GHEA Grapalat" w:hAnsi="GHEA Grapalat"/>
        </w:rPr>
        <w:t xml:space="preserve"> ГНО</w:t>
      </w:r>
    </w:p>
    <w:p w14:paraId="5DB748C4" w14:textId="66AA122B" w:rsidR="00AA1779" w:rsidRPr="00DD4F4A" w:rsidRDefault="00AA1779" w:rsidP="00533158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16"/>
          <w:szCs w:val="16"/>
        </w:rPr>
      </w:pP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560CE"/>
    <w:rsid w:val="00082EA8"/>
    <w:rsid w:val="000E6F43"/>
    <w:rsid w:val="001313D0"/>
    <w:rsid w:val="00146760"/>
    <w:rsid w:val="001B3FF1"/>
    <w:rsid w:val="00233926"/>
    <w:rsid w:val="00243A15"/>
    <w:rsid w:val="002A25C6"/>
    <w:rsid w:val="002D6C1F"/>
    <w:rsid w:val="002E3B32"/>
    <w:rsid w:val="002F6C0F"/>
    <w:rsid w:val="00300729"/>
    <w:rsid w:val="00354C32"/>
    <w:rsid w:val="0036375B"/>
    <w:rsid w:val="00395626"/>
    <w:rsid w:val="003A013F"/>
    <w:rsid w:val="0046549D"/>
    <w:rsid w:val="00474D0F"/>
    <w:rsid w:val="004F1C4B"/>
    <w:rsid w:val="004F7C63"/>
    <w:rsid w:val="00533158"/>
    <w:rsid w:val="00557703"/>
    <w:rsid w:val="005851AF"/>
    <w:rsid w:val="005E73DA"/>
    <w:rsid w:val="005F65CF"/>
    <w:rsid w:val="00624BF9"/>
    <w:rsid w:val="00642EB0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00D84"/>
    <w:rsid w:val="0081491F"/>
    <w:rsid w:val="008A421D"/>
    <w:rsid w:val="008B6D6C"/>
    <w:rsid w:val="00923FD9"/>
    <w:rsid w:val="0094183D"/>
    <w:rsid w:val="00961249"/>
    <w:rsid w:val="00991822"/>
    <w:rsid w:val="009A546E"/>
    <w:rsid w:val="00A130A6"/>
    <w:rsid w:val="00A21C66"/>
    <w:rsid w:val="00A43949"/>
    <w:rsid w:val="00A51A25"/>
    <w:rsid w:val="00A531DB"/>
    <w:rsid w:val="00AA08DF"/>
    <w:rsid w:val="00AA1779"/>
    <w:rsid w:val="00B85864"/>
    <w:rsid w:val="00BD5012"/>
    <w:rsid w:val="00C45E5A"/>
    <w:rsid w:val="00C947C2"/>
    <w:rsid w:val="00CA749A"/>
    <w:rsid w:val="00CC7BA8"/>
    <w:rsid w:val="00CD2BD6"/>
    <w:rsid w:val="00CF320D"/>
    <w:rsid w:val="00D47FEA"/>
    <w:rsid w:val="00D562BB"/>
    <w:rsid w:val="00DC1CF2"/>
    <w:rsid w:val="00DC3BA3"/>
    <w:rsid w:val="00DD4F4A"/>
    <w:rsid w:val="00EC08E6"/>
    <w:rsid w:val="00F01ED6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8A421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7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rsid w:val="00DD4F4A"/>
  </w:style>
  <w:style w:type="character" w:customStyle="1" w:styleId="10">
    <w:name w:val="Заголовок 1 Знак"/>
    <w:basedOn w:val="a0"/>
    <w:link w:val="1"/>
    <w:rsid w:val="008A421D"/>
    <w:rPr>
      <w:rFonts w:ascii="Arial Armenian" w:eastAsia="Times New Roman" w:hAnsi="Arial Armenian" w:cs="Times New Roman"/>
      <w:sz w:val="28"/>
      <w:szCs w:val="20"/>
      <w:lang w:bidi="ru-RU"/>
    </w:rPr>
  </w:style>
  <w:style w:type="paragraph" w:customStyle="1" w:styleId="product-item-sku">
    <w:name w:val="product-item-sku"/>
    <w:basedOn w:val="a"/>
    <w:rsid w:val="008A4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ecommerce-product-attributes-label">
    <w:name w:val="ecommerce-product-attributes-label"/>
    <w:basedOn w:val="a0"/>
    <w:rsid w:val="008A421D"/>
  </w:style>
  <w:style w:type="character" w:customStyle="1" w:styleId="ecommerce-product-sku-value">
    <w:name w:val="ecommerce-product-sku-value"/>
    <w:basedOn w:val="a0"/>
    <w:rsid w:val="008A421D"/>
  </w:style>
  <w:style w:type="character" w:customStyle="1" w:styleId="30">
    <w:name w:val="Заголовок 3 Знак"/>
    <w:basedOn w:val="a0"/>
    <w:link w:val="3"/>
    <w:uiPriority w:val="9"/>
    <w:semiHidden/>
    <w:rsid w:val="001467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q4iawc">
    <w:name w:val="q4iawc"/>
    <w:basedOn w:val="a0"/>
    <w:rsid w:val="00D56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7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75</cp:revision>
  <cp:lastPrinted>2022-03-10T06:07:00Z</cp:lastPrinted>
  <dcterms:created xsi:type="dcterms:W3CDTF">2020-11-15T20:48:00Z</dcterms:created>
  <dcterms:modified xsi:type="dcterms:W3CDTF">2022-08-25T08:27:00Z</dcterms:modified>
</cp:coreProperties>
</file>